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4EE9C" w14:textId="6362F878" w:rsidR="00246F9C" w:rsidRPr="00246F9C" w:rsidRDefault="00246F9C" w:rsidP="00246F9C">
      <w:pPr>
        <w:jc w:val="center"/>
        <w:rPr>
          <w:b/>
          <w:bCs/>
          <w:sz w:val="28"/>
          <w:szCs w:val="28"/>
        </w:rPr>
      </w:pPr>
      <w:r w:rsidRPr="00246F9C">
        <w:rPr>
          <w:b/>
          <w:bCs/>
          <w:sz w:val="28"/>
          <w:szCs w:val="28"/>
        </w:rPr>
        <w:t>GCPI Chairman’s speech to the Order of Saint Lazarus – Victorian Commandery</w:t>
      </w:r>
    </w:p>
    <w:p w14:paraId="2ACFAC18" w14:textId="0260D3F0" w:rsidR="00246F9C" w:rsidRPr="00246F9C" w:rsidRDefault="00246F9C" w:rsidP="00246F9C">
      <w:pPr>
        <w:jc w:val="center"/>
        <w:rPr>
          <w:b/>
          <w:bCs/>
          <w:sz w:val="28"/>
          <w:szCs w:val="28"/>
        </w:rPr>
      </w:pPr>
      <w:r w:rsidRPr="00246F9C">
        <w:rPr>
          <w:b/>
          <w:bCs/>
          <w:sz w:val="28"/>
          <w:szCs w:val="28"/>
        </w:rPr>
        <w:t>18 April 2026</w:t>
      </w:r>
    </w:p>
    <w:p w14:paraId="1CD0DB73" w14:textId="77777777" w:rsidR="00246F9C" w:rsidRDefault="00246F9C" w:rsidP="00246F9C">
      <w:pPr>
        <w:pBdr>
          <w:bottom w:val="single" w:sz="4" w:space="1" w:color="auto"/>
        </w:pBdr>
        <w:rPr>
          <w:sz w:val="28"/>
          <w:szCs w:val="28"/>
        </w:rPr>
      </w:pPr>
    </w:p>
    <w:p w14:paraId="0F29F533" w14:textId="76F46E9D" w:rsidR="00246F9C" w:rsidRPr="009F6BE6" w:rsidRDefault="00246F9C" w:rsidP="00246F9C">
      <w:pPr>
        <w:rPr>
          <w:sz w:val="28"/>
          <w:szCs w:val="28"/>
        </w:rPr>
      </w:pPr>
      <w:r w:rsidRPr="009F6BE6">
        <w:rPr>
          <w:sz w:val="28"/>
          <w:szCs w:val="28"/>
        </w:rPr>
        <w:t>First, when I was asked to say a few words about G</w:t>
      </w:r>
      <w:r>
        <w:rPr>
          <w:sz w:val="28"/>
          <w:szCs w:val="28"/>
        </w:rPr>
        <w:t>reen Cross Project Inc (G</w:t>
      </w:r>
      <w:r w:rsidRPr="009F6BE6">
        <w:rPr>
          <w:sz w:val="28"/>
          <w:szCs w:val="28"/>
        </w:rPr>
        <w:t>CPI</w:t>
      </w:r>
      <w:r>
        <w:rPr>
          <w:sz w:val="28"/>
          <w:szCs w:val="28"/>
        </w:rPr>
        <w:t>)</w:t>
      </w:r>
      <w:r w:rsidRPr="009F6BE6">
        <w:rPr>
          <w:sz w:val="28"/>
          <w:szCs w:val="28"/>
        </w:rPr>
        <w:t xml:space="preserve">, I wasn’t quite sure where to begin—and, </w:t>
      </w:r>
      <w:r>
        <w:rPr>
          <w:sz w:val="28"/>
          <w:szCs w:val="28"/>
        </w:rPr>
        <w:t>I fear</w:t>
      </w:r>
      <w:r w:rsidRPr="009F6BE6">
        <w:rPr>
          <w:sz w:val="28"/>
          <w:szCs w:val="28"/>
        </w:rPr>
        <w:t xml:space="preserve">, </w:t>
      </w:r>
      <w:r>
        <w:rPr>
          <w:sz w:val="28"/>
          <w:szCs w:val="28"/>
        </w:rPr>
        <w:t xml:space="preserve">I </w:t>
      </w:r>
      <w:r w:rsidRPr="009F6BE6">
        <w:rPr>
          <w:sz w:val="28"/>
          <w:szCs w:val="28"/>
        </w:rPr>
        <w:t>started a little too late.</w:t>
      </w:r>
    </w:p>
    <w:p w14:paraId="57B050E9" w14:textId="25D6A8DB" w:rsidR="00246F9C" w:rsidRPr="009F6BE6" w:rsidRDefault="00246F9C" w:rsidP="00246F9C">
      <w:pPr>
        <w:rPr>
          <w:sz w:val="28"/>
          <w:szCs w:val="28"/>
        </w:rPr>
      </w:pPr>
      <w:r w:rsidRPr="009F6BE6">
        <w:rPr>
          <w:sz w:val="28"/>
          <w:szCs w:val="28"/>
        </w:rPr>
        <w:t xml:space="preserve">For those who may not know the GCPI story, it began more than 30 years ago with Tony Sallmann's </w:t>
      </w:r>
      <w:r w:rsidR="00C565F0" w:rsidRPr="007B7093">
        <w:t xml:space="preserve">AO LVO GCLJ GCMLJ </w:t>
      </w:r>
      <w:r w:rsidRPr="009F6BE6">
        <w:rPr>
          <w:sz w:val="28"/>
          <w:szCs w:val="28"/>
        </w:rPr>
        <w:t>vision. Together with members of the Order of Saint Lazarus, he recognised something both simple and profound: there was a gap in our health system, and within that gap, people were being left behind.</w:t>
      </w:r>
    </w:p>
    <w:p w14:paraId="221CDB01" w14:textId="77777777" w:rsidR="00246F9C" w:rsidRDefault="00246F9C" w:rsidP="00246F9C">
      <w:pPr>
        <w:rPr>
          <w:sz w:val="28"/>
          <w:szCs w:val="28"/>
        </w:rPr>
      </w:pPr>
      <w:r w:rsidRPr="009F6BE6">
        <w:rPr>
          <w:sz w:val="28"/>
          <w:szCs w:val="28"/>
        </w:rPr>
        <w:t xml:space="preserve">What followed was not just an idea, but an act of imagination and compassion—transforming buses into mobile clinics, forming partnerships with health organisations, and grounding the work in faith. </w:t>
      </w:r>
    </w:p>
    <w:p w14:paraId="480A7F78" w14:textId="32F90E10" w:rsidR="00246F9C" w:rsidRPr="009F6BE6" w:rsidRDefault="00246F9C" w:rsidP="00246F9C">
      <w:pPr>
        <w:rPr>
          <w:sz w:val="28"/>
          <w:szCs w:val="28"/>
        </w:rPr>
      </w:pPr>
      <w:r w:rsidRPr="009F6BE6">
        <w:rPr>
          <w:sz w:val="28"/>
          <w:szCs w:val="28"/>
        </w:rPr>
        <w:t xml:space="preserve">With the buses blessed by Bishop David Farrer </w:t>
      </w:r>
      <w:proofErr w:type="spellStart"/>
      <w:r w:rsidRPr="00246F9C">
        <w:t>ChLJ</w:t>
      </w:r>
      <w:proofErr w:type="spellEnd"/>
      <w:r w:rsidRPr="00246F9C">
        <w:t xml:space="preserve"> CMLJ </w:t>
      </w:r>
      <w:r w:rsidRPr="009F6BE6">
        <w:rPr>
          <w:sz w:val="28"/>
          <w:szCs w:val="28"/>
        </w:rPr>
        <w:t>(here tonight), GCPI was born, and from those early steps, it has gone on to make a meaningful difference in the lives of the poor, the homeless, and the vulnerable.</w:t>
      </w:r>
    </w:p>
    <w:p w14:paraId="55C8EAB8" w14:textId="77777777" w:rsidR="00246F9C" w:rsidRDefault="00246F9C" w:rsidP="00246F9C">
      <w:pPr>
        <w:rPr>
          <w:sz w:val="28"/>
          <w:szCs w:val="28"/>
        </w:rPr>
      </w:pPr>
      <w:r w:rsidRPr="009F6BE6">
        <w:rPr>
          <w:sz w:val="28"/>
          <w:szCs w:val="28"/>
        </w:rPr>
        <w:t xml:space="preserve">Organisations that endure for three decades don’t survive by chance. They endure because of what I like to call the “three Ts”: time, talent, and treasure. </w:t>
      </w:r>
    </w:p>
    <w:p w14:paraId="17E183AA" w14:textId="77777777" w:rsidR="00246F9C" w:rsidRPr="009F6BE6" w:rsidRDefault="00246F9C" w:rsidP="00246F9C">
      <w:pPr>
        <w:rPr>
          <w:sz w:val="28"/>
          <w:szCs w:val="28"/>
        </w:rPr>
      </w:pPr>
      <w:r w:rsidRPr="009F6BE6">
        <w:rPr>
          <w:sz w:val="28"/>
          <w:szCs w:val="28"/>
        </w:rPr>
        <w:t>Any one of these on its own is not enough—but together, they form something resilient and lasting. GCPI has been fortunate, over many years, to hold that balance—though not without its challenges.</w:t>
      </w:r>
    </w:p>
    <w:p w14:paraId="4184DD09" w14:textId="62F4BF3D" w:rsidR="00246F9C" w:rsidRPr="009F6BE6" w:rsidRDefault="00246F9C" w:rsidP="00246F9C">
      <w:pPr>
        <w:rPr>
          <w:sz w:val="28"/>
          <w:szCs w:val="28"/>
        </w:rPr>
      </w:pPr>
      <w:r w:rsidRPr="009F6BE6">
        <w:rPr>
          <w:sz w:val="28"/>
          <w:szCs w:val="28"/>
        </w:rPr>
        <w:t>Over the years, GCPI has been blessed with remarkable people—too many to name tonight—but I would like to acknowledge John Herbig</w:t>
      </w:r>
      <w:r>
        <w:rPr>
          <w:sz w:val="28"/>
          <w:szCs w:val="28"/>
        </w:rPr>
        <w:t xml:space="preserve">, </w:t>
      </w:r>
      <w:r w:rsidRPr="00246F9C">
        <w:t>KLJ GOMLJ</w:t>
      </w:r>
      <w:r w:rsidRPr="009F6BE6">
        <w:rPr>
          <w:sz w:val="28"/>
          <w:szCs w:val="28"/>
        </w:rPr>
        <w:t xml:space="preserve">, one of the original members of the Committee of Management, who continues to serve to this day, and the late Dr Walter Uhlenbruch </w:t>
      </w:r>
      <w:r w:rsidRPr="00246F9C">
        <w:t>AO KLJ OMLJ</w:t>
      </w:r>
      <w:r w:rsidRPr="009F6BE6">
        <w:rPr>
          <w:sz w:val="28"/>
          <w:szCs w:val="28"/>
        </w:rPr>
        <w:t>, our longest-serving Chairman (19 years).</w:t>
      </w:r>
    </w:p>
    <w:p w14:paraId="212078AA" w14:textId="5F86F1B7" w:rsidR="00246F9C" w:rsidRPr="009F6BE6" w:rsidRDefault="00246F9C" w:rsidP="00246F9C">
      <w:pPr>
        <w:rPr>
          <w:sz w:val="28"/>
          <w:szCs w:val="28"/>
        </w:rPr>
      </w:pPr>
      <w:r w:rsidRPr="009F6BE6">
        <w:rPr>
          <w:sz w:val="28"/>
          <w:szCs w:val="28"/>
        </w:rPr>
        <w:lastRenderedPageBreak/>
        <w:t>About 15 years ago, we came very close to closing our doors. I remember saying to Monsignor Tony Toms</w:t>
      </w:r>
      <w:r>
        <w:rPr>
          <w:sz w:val="28"/>
          <w:szCs w:val="28"/>
        </w:rPr>
        <w:t xml:space="preserve"> </w:t>
      </w:r>
      <w:r w:rsidRPr="00246F9C">
        <w:t>ECLJ CMLJ</w:t>
      </w:r>
      <w:r w:rsidRPr="009F6BE6">
        <w:rPr>
          <w:sz w:val="28"/>
          <w:szCs w:val="28"/>
        </w:rPr>
        <w:t>, “I think we are done—we’ll need some serious divine intervention.” And he replied, quite calmly, “</w:t>
      </w:r>
      <w:r w:rsidRPr="009F6BE6">
        <w:rPr>
          <w:i/>
          <w:iCs/>
          <w:sz w:val="28"/>
          <w:szCs w:val="28"/>
        </w:rPr>
        <w:t>Don’t worry—the Lord has already provided. He has given us Walter</w:t>
      </w:r>
      <w:r w:rsidRPr="009F6BE6">
        <w:rPr>
          <w:sz w:val="28"/>
          <w:szCs w:val="28"/>
        </w:rPr>
        <w:t>.”</w:t>
      </w:r>
    </w:p>
    <w:p w14:paraId="75C1D5CA" w14:textId="77777777" w:rsidR="00246F9C" w:rsidRPr="009F6BE6" w:rsidRDefault="00246F9C" w:rsidP="00246F9C">
      <w:pPr>
        <w:rPr>
          <w:sz w:val="28"/>
          <w:szCs w:val="28"/>
        </w:rPr>
      </w:pPr>
      <w:r w:rsidRPr="009F6BE6">
        <w:rPr>
          <w:sz w:val="28"/>
          <w:szCs w:val="28"/>
        </w:rPr>
        <w:t>Within three weeks, Walter had secured a new healthcare partner (cohealth), and we were moving forward again. Moments like that remind you that perseverance is often accompanied by grace.</w:t>
      </w:r>
    </w:p>
    <w:p w14:paraId="2833A3E4" w14:textId="5EC39E4C" w:rsidR="00246F9C" w:rsidRPr="009F6BE6" w:rsidRDefault="00246F9C" w:rsidP="00246F9C">
      <w:pPr>
        <w:rPr>
          <w:sz w:val="28"/>
          <w:szCs w:val="28"/>
        </w:rPr>
      </w:pPr>
      <w:r w:rsidRPr="009F6BE6">
        <w:rPr>
          <w:sz w:val="28"/>
          <w:szCs w:val="28"/>
        </w:rPr>
        <w:t>We are also deeply grateful to our patron, Lady Potter</w:t>
      </w:r>
      <w:r>
        <w:rPr>
          <w:sz w:val="28"/>
          <w:szCs w:val="28"/>
        </w:rPr>
        <w:t xml:space="preserve"> </w:t>
      </w:r>
      <w:r w:rsidRPr="00246F9C">
        <w:t>AC CMRI</w:t>
      </w:r>
      <w:r w:rsidR="00C565F0">
        <w:t xml:space="preserve"> DGCLJ DGCMLJ GCrLJ</w:t>
      </w:r>
      <w:r w:rsidRPr="009F6BE6">
        <w:rPr>
          <w:sz w:val="28"/>
          <w:szCs w:val="28"/>
        </w:rPr>
        <w:t>, whose generosity of time, wisdom, and encouragement has meant a great deal to us and to me personally.</w:t>
      </w:r>
    </w:p>
    <w:p w14:paraId="60231EE5" w14:textId="77777777" w:rsidR="00246F9C" w:rsidRPr="009F6BE6" w:rsidRDefault="00246F9C" w:rsidP="00246F9C">
      <w:pPr>
        <w:rPr>
          <w:sz w:val="28"/>
          <w:szCs w:val="28"/>
        </w:rPr>
      </w:pPr>
      <w:r w:rsidRPr="009F6BE6">
        <w:rPr>
          <w:sz w:val="28"/>
          <w:szCs w:val="28"/>
        </w:rPr>
        <w:t>As President, I’m often reminded of the familiar phrase that we stand on the shoulders of giants. In our case, that is not just a metaphor—it is a lived reality.</w:t>
      </w:r>
    </w:p>
    <w:p w14:paraId="3E651274" w14:textId="505D1A5D" w:rsidR="00246F9C" w:rsidRPr="009F6BE6" w:rsidRDefault="00246F9C" w:rsidP="00246F9C">
      <w:pPr>
        <w:rPr>
          <w:sz w:val="28"/>
          <w:szCs w:val="28"/>
        </w:rPr>
      </w:pPr>
      <w:r w:rsidRPr="009F6BE6">
        <w:rPr>
          <w:sz w:val="28"/>
          <w:szCs w:val="28"/>
        </w:rPr>
        <w:t>It is easy, at times, to look to government and say, “</w:t>
      </w:r>
      <w:r>
        <w:rPr>
          <w:i/>
          <w:iCs/>
          <w:sz w:val="28"/>
          <w:szCs w:val="28"/>
        </w:rPr>
        <w:t>More</w:t>
      </w:r>
      <w:r w:rsidRPr="009F6BE6">
        <w:rPr>
          <w:i/>
          <w:iCs/>
          <w:sz w:val="28"/>
          <w:szCs w:val="28"/>
        </w:rPr>
        <w:t xml:space="preserve"> should be done</w:t>
      </w:r>
      <w:r w:rsidRPr="009F6BE6">
        <w:rPr>
          <w:sz w:val="28"/>
          <w:szCs w:val="28"/>
        </w:rPr>
        <w:t>.” And while there is truth in that, there is also a quiet danger: that responsibility becomes distant, abstract—someone else’s to carry.</w:t>
      </w:r>
    </w:p>
    <w:p w14:paraId="4681CF1F" w14:textId="77777777" w:rsidR="00246F9C" w:rsidRPr="009F6BE6" w:rsidRDefault="00246F9C" w:rsidP="00246F9C">
      <w:pPr>
        <w:rPr>
          <w:sz w:val="28"/>
          <w:szCs w:val="28"/>
        </w:rPr>
      </w:pPr>
      <w:r w:rsidRPr="009F6BE6">
        <w:rPr>
          <w:sz w:val="28"/>
          <w:szCs w:val="28"/>
        </w:rPr>
        <w:t>But as we’ve heard tonight, each of us has a role to play. Not-for-profits like GCPI exist in that vital space between need and response—where gaps can be filled, where partnerships can flourish, and where action can be both immediate and personal.</w:t>
      </w:r>
    </w:p>
    <w:p w14:paraId="7CF3B013" w14:textId="77777777" w:rsidR="00246F9C" w:rsidRPr="009F6BE6" w:rsidRDefault="00246F9C" w:rsidP="00246F9C">
      <w:pPr>
        <w:rPr>
          <w:sz w:val="28"/>
          <w:szCs w:val="28"/>
        </w:rPr>
      </w:pPr>
      <w:r w:rsidRPr="009F6BE6">
        <w:rPr>
          <w:sz w:val="28"/>
          <w:szCs w:val="28"/>
        </w:rPr>
        <w:t>Our work is not just about delivering healthcare—it is about restoring dignity to those who are too often overlooked. It is about recognising that behind every statistic is a story: of illness, of loss, of hardship—and sometimes, of hope.</w:t>
      </w:r>
    </w:p>
    <w:p w14:paraId="2BB6C49C" w14:textId="688A6B43" w:rsidR="00246F9C" w:rsidRPr="009F6BE6" w:rsidRDefault="00246F9C" w:rsidP="00246F9C">
      <w:pPr>
        <w:rPr>
          <w:sz w:val="28"/>
          <w:szCs w:val="28"/>
        </w:rPr>
      </w:pPr>
      <w:r w:rsidRPr="009F6BE6">
        <w:rPr>
          <w:sz w:val="28"/>
          <w:szCs w:val="28"/>
        </w:rPr>
        <w:t xml:space="preserve">I </w:t>
      </w:r>
      <w:r>
        <w:rPr>
          <w:sz w:val="28"/>
          <w:szCs w:val="28"/>
        </w:rPr>
        <w:t>want</w:t>
      </w:r>
      <w:r w:rsidRPr="009F6BE6">
        <w:rPr>
          <w:sz w:val="28"/>
          <w:szCs w:val="28"/>
        </w:rPr>
        <w:t xml:space="preserve"> to acknowledge the strategic thinking of our healthcare partners (cohealth, Monash Health, VACCHO, and now Bayside Health), who have seen how thousands of people can be helped each year through the many and varied pockets of disadvantage that vehicles provide and have harnessed the opportunity.</w:t>
      </w:r>
    </w:p>
    <w:p w14:paraId="1DA16A51" w14:textId="77777777" w:rsidR="00246F9C" w:rsidRDefault="00246F9C" w:rsidP="00246F9C">
      <w:pPr>
        <w:rPr>
          <w:sz w:val="28"/>
          <w:szCs w:val="28"/>
        </w:rPr>
      </w:pPr>
      <w:r w:rsidRPr="009F6BE6">
        <w:rPr>
          <w:sz w:val="28"/>
          <w:szCs w:val="28"/>
        </w:rPr>
        <w:lastRenderedPageBreak/>
        <w:t xml:space="preserve">I’ve had the privilege of speaking with some of the people who benefit from our services. Time and again, you hear how life can unravel—through sickness, unemployment, or broken relationships. </w:t>
      </w:r>
    </w:p>
    <w:p w14:paraId="54787081" w14:textId="77777777" w:rsidR="00246F9C" w:rsidRPr="009F6BE6" w:rsidRDefault="00246F9C" w:rsidP="00246F9C">
      <w:pPr>
        <w:rPr>
          <w:sz w:val="28"/>
          <w:szCs w:val="28"/>
        </w:rPr>
      </w:pPr>
      <w:r w:rsidRPr="009F6BE6">
        <w:rPr>
          <w:sz w:val="28"/>
          <w:szCs w:val="28"/>
        </w:rPr>
        <w:t>And when despair sets in, even the smallest gesture can carry immense weight.</w:t>
      </w:r>
    </w:p>
    <w:p w14:paraId="2B80DEDB" w14:textId="77777777" w:rsidR="00246F9C" w:rsidRDefault="00246F9C" w:rsidP="00246F9C">
      <w:pPr>
        <w:rPr>
          <w:sz w:val="28"/>
          <w:szCs w:val="28"/>
        </w:rPr>
      </w:pPr>
      <w:r w:rsidRPr="009F6BE6">
        <w:rPr>
          <w:sz w:val="28"/>
          <w:szCs w:val="28"/>
        </w:rPr>
        <w:t xml:space="preserve">One example comes from our long-time supporter, Underworks, who donates hundreds of pairs of socks each year. </w:t>
      </w:r>
    </w:p>
    <w:p w14:paraId="09F230CF" w14:textId="77777777" w:rsidR="00246F9C" w:rsidRPr="009F6BE6" w:rsidRDefault="00246F9C" w:rsidP="00246F9C">
      <w:pPr>
        <w:rPr>
          <w:sz w:val="28"/>
          <w:szCs w:val="28"/>
        </w:rPr>
      </w:pPr>
      <w:r w:rsidRPr="009F6BE6">
        <w:rPr>
          <w:sz w:val="28"/>
          <w:szCs w:val="28"/>
        </w:rPr>
        <w:t>It may seem like a small thing—but for someone in need, it is not small at all. It is practical, immediate, and deeply human. And perhaps most importantly, it says: </w:t>
      </w:r>
      <w:r w:rsidRPr="009F6BE6">
        <w:rPr>
          <w:i/>
          <w:iCs/>
          <w:sz w:val="28"/>
          <w:szCs w:val="28"/>
        </w:rPr>
        <w:t>you are seen</w:t>
      </w:r>
      <w:r w:rsidRPr="009F6BE6">
        <w:rPr>
          <w:sz w:val="28"/>
          <w:szCs w:val="28"/>
        </w:rPr>
        <w:t>.</w:t>
      </w:r>
    </w:p>
    <w:p w14:paraId="2B471FFC" w14:textId="77777777" w:rsidR="00246F9C" w:rsidRPr="009F6BE6" w:rsidRDefault="00246F9C" w:rsidP="00246F9C">
      <w:pPr>
        <w:rPr>
          <w:sz w:val="28"/>
          <w:szCs w:val="28"/>
        </w:rPr>
      </w:pPr>
      <w:r w:rsidRPr="009F6BE6">
        <w:rPr>
          <w:sz w:val="28"/>
          <w:szCs w:val="28"/>
        </w:rPr>
        <w:t>I recall Walter Uhlenbruch once saying that, of all he had achieved in his life, which was a lot, his work with GCPI was the most rewarding. Over time, I’ve come to understand exactly what he meant.</w:t>
      </w:r>
    </w:p>
    <w:p w14:paraId="62A2D585" w14:textId="76920CF1" w:rsidR="00246F9C" w:rsidRPr="009F6BE6" w:rsidRDefault="00246F9C" w:rsidP="00246F9C">
      <w:pPr>
        <w:rPr>
          <w:sz w:val="28"/>
          <w:szCs w:val="28"/>
        </w:rPr>
      </w:pPr>
      <w:r w:rsidRPr="009F6BE6">
        <w:rPr>
          <w:sz w:val="28"/>
          <w:szCs w:val="28"/>
        </w:rPr>
        <w:t>In part, it is about the positive legacy of what the early members of the Order of Saint Lazarus established many years</w:t>
      </w:r>
      <w:r>
        <w:rPr>
          <w:sz w:val="28"/>
          <w:szCs w:val="28"/>
        </w:rPr>
        <w:t xml:space="preserve"> ago. Still, </w:t>
      </w:r>
      <w:r w:rsidRPr="009F6BE6">
        <w:rPr>
          <w:sz w:val="28"/>
          <w:szCs w:val="28"/>
        </w:rPr>
        <w:t>the true reward is not recognition—it is the quiet knowledge that, through our shared time, talent, and treasure, we are making a difference in the lives of people we may never meet, never see, and never get to know. </w:t>
      </w:r>
    </w:p>
    <w:p w14:paraId="1BE63A64" w14:textId="77777777" w:rsidR="00246F9C" w:rsidRPr="009F6BE6" w:rsidRDefault="00246F9C" w:rsidP="00246F9C">
      <w:pPr>
        <w:rPr>
          <w:sz w:val="28"/>
          <w:szCs w:val="28"/>
        </w:rPr>
      </w:pPr>
      <w:r w:rsidRPr="009F6BE6">
        <w:rPr>
          <w:sz w:val="28"/>
          <w:szCs w:val="28"/>
        </w:rPr>
        <w:t>To me, that is the very essence of charity.</w:t>
      </w:r>
    </w:p>
    <w:p w14:paraId="6A5AD775" w14:textId="120DD315" w:rsidR="00246F9C" w:rsidRPr="009F6BE6" w:rsidRDefault="00246F9C" w:rsidP="00246F9C">
      <w:pPr>
        <w:rPr>
          <w:sz w:val="28"/>
          <w:szCs w:val="28"/>
        </w:rPr>
      </w:pPr>
      <w:r w:rsidRPr="009F6BE6">
        <w:rPr>
          <w:sz w:val="28"/>
          <w:szCs w:val="28"/>
        </w:rPr>
        <w:t>So, thank you. Your presence here tonight is more than attendance—it is affirmation. It tells us that people do care, that this mission matters, and that the work of supporting the poor, the homeless, and the marginalised is a responsibility we are willing to share.</w:t>
      </w:r>
    </w:p>
    <w:p w14:paraId="3A088822" w14:textId="77777777" w:rsidR="00246F9C" w:rsidRDefault="00246F9C" w:rsidP="00246F9C"/>
    <w:p w14:paraId="745B5804" w14:textId="77777777" w:rsidR="00246F9C" w:rsidRDefault="00246F9C" w:rsidP="00246F9C"/>
    <w:p w14:paraId="6F4C7F38" w14:textId="77777777" w:rsidR="00246F9C" w:rsidRDefault="00246F9C" w:rsidP="00246F9C"/>
    <w:p w14:paraId="3521C638" w14:textId="3A7B4578" w:rsidR="00786E1C" w:rsidRPr="00246F9C" w:rsidRDefault="00786E1C" w:rsidP="00246F9C"/>
    <w:sectPr w:rsidR="00786E1C" w:rsidRPr="00246F9C">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2983B" w14:textId="77777777" w:rsidR="003069EE" w:rsidRDefault="003069EE" w:rsidP="0064771A">
      <w:pPr>
        <w:spacing w:after="0" w:line="240" w:lineRule="auto"/>
      </w:pPr>
      <w:r>
        <w:separator/>
      </w:r>
    </w:p>
  </w:endnote>
  <w:endnote w:type="continuationSeparator" w:id="0">
    <w:p w14:paraId="425D2909" w14:textId="77777777" w:rsidR="003069EE" w:rsidRDefault="003069EE" w:rsidP="006477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E762D" w14:textId="77777777" w:rsidR="003069EE" w:rsidRDefault="003069EE" w:rsidP="0064771A">
      <w:pPr>
        <w:spacing w:after="0" w:line="240" w:lineRule="auto"/>
      </w:pPr>
      <w:r>
        <w:separator/>
      </w:r>
    </w:p>
  </w:footnote>
  <w:footnote w:type="continuationSeparator" w:id="0">
    <w:p w14:paraId="2A5EEB67" w14:textId="77777777" w:rsidR="003069EE" w:rsidRDefault="003069EE" w:rsidP="006477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6264" w14:textId="67B64020" w:rsidR="0064771A" w:rsidRDefault="0064771A">
    <w:pPr>
      <w:pStyle w:val="Header"/>
    </w:pPr>
    <w:r>
      <w:rPr>
        <w:noProof/>
      </w:rPr>
      <w:drawing>
        <wp:inline distT="0" distB="0" distL="0" distR="0" wp14:anchorId="211880B2" wp14:editId="4CC2C96D">
          <wp:extent cx="5285740" cy="15913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5740" cy="159131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103730"/>
    <w:multiLevelType w:val="hybridMultilevel"/>
    <w:tmpl w:val="BB9828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BCF097F"/>
    <w:multiLevelType w:val="multilevel"/>
    <w:tmpl w:val="DA22D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9F215D"/>
    <w:multiLevelType w:val="hybridMultilevel"/>
    <w:tmpl w:val="E5C0944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F812EF6"/>
    <w:multiLevelType w:val="hybridMultilevel"/>
    <w:tmpl w:val="A18C16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D4305B3"/>
    <w:multiLevelType w:val="multilevel"/>
    <w:tmpl w:val="9B64F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376FFB"/>
    <w:multiLevelType w:val="multilevel"/>
    <w:tmpl w:val="6234C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0E0719"/>
    <w:multiLevelType w:val="hybridMultilevel"/>
    <w:tmpl w:val="D6E47D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89E7ADC"/>
    <w:multiLevelType w:val="multilevel"/>
    <w:tmpl w:val="3810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4A0D2C"/>
    <w:multiLevelType w:val="multilevel"/>
    <w:tmpl w:val="2C02D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3E2886"/>
    <w:multiLevelType w:val="hybridMultilevel"/>
    <w:tmpl w:val="BB66DA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AC945F3"/>
    <w:multiLevelType w:val="hybridMultilevel"/>
    <w:tmpl w:val="9D58C5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E084055"/>
    <w:multiLevelType w:val="hybridMultilevel"/>
    <w:tmpl w:val="9B5EFC1A"/>
    <w:lvl w:ilvl="0" w:tplc="1B947CCC">
      <w:start w:val="1"/>
      <w:numFmt w:val="bullet"/>
      <w:lvlText w:val="•"/>
      <w:lvlJc w:val="left"/>
      <w:pPr>
        <w:tabs>
          <w:tab w:val="num" w:pos="720"/>
        </w:tabs>
        <w:ind w:left="720" w:hanging="360"/>
      </w:pPr>
      <w:rPr>
        <w:rFonts w:ascii="Arial" w:hAnsi="Arial" w:hint="default"/>
      </w:rPr>
    </w:lvl>
    <w:lvl w:ilvl="1" w:tplc="0B426828">
      <w:start w:val="1"/>
      <w:numFmt w:val="bullet"/>
      <w:lvlText w:val="•"/>
      <w:lvlJc w:val="left"/>
      <w:pPr>
        <w:tabs>
          <w:tab w:val="num" w:pos="1440"/>
        </w:tabs>
        <w:ind w:left="1440" w:hanging="360"/>
      </w:pPr>
      <w:rPr>
        <w:rFonts w:ascii="Arial" w:hAnsi="Arial" w:hint="default"/>
      </w:rPr>
    </w:lvl>
    <w:lvl w:ilvl="2" w:tplc="3D86CA58" w:tentative="1">
      <w:start w:val="1"/>
      <w:numFmt w:val="bullet"/>
      <w:lvlText w:val="•"/>
      <w:lvlJc w:val="left"/>
      <w:pPr>
        <w:tabs>
          <w:tab w:val="num" w:pos="2160"/>
        </w:tabs>
        <w:ind w:left="2160" w:hanging="360"/>
      </w:pPr>
      <w:rPr>
        <w:rFonts w:ascii="Arial" w:hAnsi="Arial" w:hint="default"/>
      </w:rPr>
    </w:lvl>
    <w:lvl w:ilvl="3" w:tplc="4872BC26" w:tentative="1">
      <w:start w:val="1"/>
      <w:numFmt w:val="bullet"/>
      <w:lvlText w:val="•"/>
      <w:lvlJc w:val="left"/>
      <w:pPr>
        <w:tabs>
          <w:tab w:val="num" w:pos="2880"/>
        </w:tabs>
        <w:ind w:left="2880" w:hanging="360"/>
      </w:pPr>
      <w:rPr>
        <w:rFonts w:ascii="Arial" w:hAnsi="Arial" w:hint="default"/>
      </w:rPr>
    </w:lvl>
    <w:lvl w:ilvl="4" w:tplc="978C48CA" w:tentative="1">
      <w:start w:val="1"/>
      <w:numFmt w:val="bullet"/>
      <w:lvlText w:val="•"/>
      <w:lvlJc w:val="left"/>
      <w:pPr>
        <w:tabs>
          <w:tab w:val="num" w:pos="3600"/>
        </w:tabs>
        <w:ind w:left="3600" w:hanging="360"/>
      </w:pPr>
      <w:rPr>
        <w:rFonts w:ascii="Arial" w:hAnsi="Arial" w:hint="default"/>
      </w:rPr>
    </w:lvl>
    <w:lvl w:ilvl="5" w:tplc="CBC6E2C4" w:tentative="1">
      <w:start w:val="1"/>
      <w:numFmt w:val="bullet"/>
      <w:lvlText w:val="•"/>
      <w:lvlJc w:val="left"/>
      <w:pPr>
        <w:tabs>
          <w:tab w:val="num" w:pos="4320"/>
        </w:tabs>
        <w:ind w:left="4320" w:hanging="360"/>
      </w:pPr>
      <w:rPr>
        <w:rFonts w:ascii="Arial" w:hAnsi="Arial" w:hint="default"/>
      </w:rPr>
    </w:lvl>
    <w:lvl w:ilvl="6" w:tplc="264EFA56" w:tentative="1">
      <w:start w:val="1"/>
      <w:numFmt w:val="bullet"/>
      <w:lvlText w:val="•"/>
      <w:lvlJc w:val="left"/>
      <w:pPr>
        <w:tabs>
          <w:tab w:val="num" w:pos="5040"/>
        </w:tabs>
        <w:ind w:left="5040" w:hanging="360"/>
      </w:pPr>
      <w:rPr>
        <w:rFonts w:ascii="Arial" w:hAnsi="Arial" w:hint="default"/>
      </w:rPr>
    </w:lvl>
    <w:lvl w:ilvl="7" w:tplc="75D616E2" w:tentative="1">
      <w:start w:val="1"/>
      <w:numFmt w:val="bullet"/>
      <w:lvlText w:val="•"/>
      <w:lvlJc w:val="left"/>
      <w:pPr>
        <w:tabs>
          <w:tab w:val="num" w:pos="5760"/>
        </w:tabs>
        <w:ind w:left="5760" w:hanging="360"/>
      </w:pPr>
      <w:rPr>
        <w:rFonts w:ascii="Arial" w:hAnsi="Arial" w:hint="default"/>
      </w:rPr>
    </w:lvl>
    <w:lvl w:ilvl="8" w:tplc="4CCEF06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E240E39"/>
    <w:multiLevelType w:val="multilevel"/>
    <w:tmpl w:val="BCD8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119171">
    <w:abstractNumId w:val="2"/>
  </w:num>
  <w:num w:numId="2" w16cid:durableId="1057240933">
    <w:abstractNumId w:val="6"/>
  </w:num>
  <w:num w:numId="3" w16cid:durableId="840580497">
    <w:abstractNumId w:val="0"/>
  </w:num>
  <w:num w:numId="4" w16cid:durableId="363946331">
    <w:abstractNumId w:val="11"/>
  </w:num>
  <w:num w:numId="5" w16cid:durableId="176502996">
    <w:abstractNumId w:val="9"/>
  </w:num>
  <w:num w:numId="6" w16cid:durableId="1756317498">
    <w:abstractNumId w:val="5"/>
  </w:num>
  <w:num w:numId="7" w16cid:durableId="1576355392">
    <w:abstractNumId w:val="4"/>
  </w:num>
  <w:num w:numId="8" w16cid:durableId="7752451">
    <w:abstractNumId w:val="7"/>
  </w:num>
  <w:num w:numId="9" w16cid:durableId="1267426229">
    <w:abstractNumId w:val="12"/>
  </w:num>
  <w:num w:numId="10" w16cid:durableId="986320680">
    <w:abstractNumId w:val="8"/>
  </w:num>
  <w:num w:numId="11" w16cid:durableId="693653992">
    <w:abstractNumId w:val="1"/>
  </w:num>
  <w:num w:numId="12" w16cid:durableId="1131092677">
    <w:abstractNumId w:val="3"/>
  </w:num>
  <w:num w:numId="13" w16cid:durableId="19276144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DFE"/>
    <w:rsid w:val="00005F7D"/>
    <w:rsid w:val="00007076"/>
    <w:rsid w:val="000479F1"/>
    <w:rsid w:val="0005738D"/>
    <w:rsid w:val="000B7900"/>
    <w:rsid w:val="000C65FA"/>
    <w:rsid w:val="000E1F99"/>
    <w:rsid w:val="001013CA"/>
    <w:rsid w:val="001312E7"/>
    <w:rsid w:val="001B18D9"/>
    <w:rsid w:val="001E0571"/>
    <w:rsid w:val="0021541F"/>
    <w:rsid w:val="00246F9C"/>
    <w:rsid w:val="00252E43"/>
    <w:rsid w:val="00256384"/>
    <w:rsid w:val="00263D23"/>
    <w:rsid w:val="00284757"/>
    <w:rsid w:val="002B0B1B"/>
    <w:rsid w:val="002C1DFE"/>
    <w:rsid w:val="002E0EF8"/>
    <w:rsid w:val="002E5F2D"/>
    <w:rsid w:val="003023B6"/>
    <w:rsid w:val="00302486"/>
    <w:rsid w:val="003069EE"/>
    <w:rsid w:val="003316DE"/>
    <w:rsid w:val="003664C5"/>
    <w:rsid w:val="00366913"/>
    <w:rsid w:val="003D7E76"/>
    <w:rsid w:val="003E35BB"/>
    <w:rsid w:val="003E6682"/>
    <w:rsid w:val="0040431E"/>
    <w:rsid w:val="00444156"/>
    <w:rsid w:val="00486411"/>
    <w:rsid w:val="004A789A"/>
    <w:rsid w:val="004B7BDF"/>
    <w:rsid w:val="004D0732"/>
    <w:rsid w:val="004D0BC6"/>
    <w:rsid w:val="005814FB"/>
    <w:rsid w:val="00590F32"/>
    <w:rsid w:val="00614E35"/>
    <w:rsid w:val="0061592F"/>
    <w:rsid w:val="006233B2"/>
    <w:rsid w:val="0064771A"/>
    <w:rsid w:val="00662BFA"/>
    <w:rsid w:val="00667C0D"/>
    <w:rsid w:val="00674E51"/>
    <w:rsid w:val="006A219A"/>
    <w:rsid w:val="006A415D"/>
    <w:rsid w:val="006E402F"/>
    <w:rsid w:val="00707F4B"/>
    <w:rsid w:val="00741C38"/>
    <w:rsid w:val="00743D64"/>
    <w:rsid w:val="00773B34"/>
    <w:rsid w:val="00786E1C"/>
    <w:rsid w:val="007F02EC"/>
    <w:rsid w:val="008162B1"/>
    <w:rsid w:val="008247E0"/>
    <w:rsid w:val="00865912"/>
    <w:rsid w:val="00871539"/>
    <w:rsid w:val="00872CFD"/>
    <w:rsid w:val="00880B16"/>
    <w:rsid w:val="00894AB7"/>
    <w:rsid w:val="008E1F62"/>
    <w:rsid w:val="008F76E0"/>
    <w:rsid w:val="009003AE"/>
    <w:rsid w:val="00946118"/>
    <w:rsid w:val="0096136E"/>
    <w:rsid w:val="00971BCA"/>
    <w:rsid w:val="009B0DDC"/>
    <w:rsid w:val="009B55A9"/>
    <w:rsid w:val="009C2563"/>
    <w:rsid w:val="009D0E12"/>
    <w:rsid w:val="00A05BD5"/>
    <w:rsid w:val="00A07DA1"/>
    <w:rsid w:val="00A35F53"/>
    <w:rsid w:val="00A42A9D"/>
    <w:rsid w:val="00A55FB8"/>
    <w:rsid w:val="00A671E8"/>
    <w:rsid w:val="00AA0075"/>
    <w:rsid w:val="00AA0A0F"/>
    <w:rsid w:val="00B05490"/>
    <w:rsid w:val="00B41EF1"/>
    <w:rsid w:val="00B673C0"/>
    <w:rsid w:val="00BD7BAF"/>
    <w:rsid w:val="00BE6D04"/>
    <w:rsid w:val="00BF2584"/>
    <w:rsid w:val="00C565F0"/>
    <w:rsid w:val="00C83CD8"/>
    <w:rsid w:val="00C842BD"/>
    <w:rsid w:val="00CB2317"/>
    <w:rsid w:val="00CC0BFB"/>
    <w:rsid w:val="00CF1383"/>
    <w:rsid w:val="00CF7EB8"/>
    <w:rsid w:val="00D1327A"/>
    <w:rsid w:val="00D31633"/>
    <w:rsid w:val="00D32B28"/>
    <w:rsid w:val="00D371FE"/>
    <w:rsid w:val="00D436CC"/>
    <w:rsid w:val="00D70F8E"/>
    <w:rsid w:val="00D80935"/>
    <w:rsid w:val="00D92834"/>
    <w:rsid w:val="00DA3DA2"/>
    <w:rsid w:val="00DC44C4"/>
    <w:rsid w:val="00DC578B"/>
    <w:rsid w:val="00DE199A"/>
    <w:rsid w:val="00DE2602"/>
    <w:rsid w:val="00E15745"/>
    <w:rsid w:val="00E26C65"/>
    <w:rsid w:val="00E55DC1"/>
    <w:rsid w:val="00EA129F"/>
    <w:rsid w:val="00EA57B7"/>
    <w:rsid w:val="00ED540E"/>
    <w:rsid w:val="00EE0D61"/>
    <w:rsid w:val="00EE5F4D"/>
    <w:rsid w:val="00F3227D"/>
    <w:rsid w:val="00F34F54"/>
    <w:rsid w:val="00F521EB"/>
    <w:rsid w:val="00F52BE3"/>
    <w:rsid w:val="00F65B87"/>
    <w:rsid w:val="00F75026"/>
    <w:rsid w:val="00F85132"/>
    <w:rsid w:val="00F875D0"/>
    <w:rsid w:val="00F940D0"/>
    <w:rsid w:val="00FD5212"/>
    <w:rsid w:val="00FD52B3"/>
    <w:rsid w:val="00FD5B7C"/>
    <w:rsid w:val="00FF05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E831C5"/>
  <w15:chartTrackingRefBased/>
  <w15:docId w15:val="{C04F99E8-DF69-4572-BE33-679CBFCCA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4771A"/>
    <w:pPr>
      <w:keepNext/>
      <w:spacing w:after="0" w:line="240" w:lineRule="auto"/>
      <w:jc w:val="center"/>
      <w:outlineLvl w:val="0"/>
    </w:pPr>
    <w:rPr>
      <w:rFonts w:ascii="Times New Roman" w:eastAsia="Times New Roman" w:hAnsi="Times New Roman" w:cs="Times New Roman"/>
      <w:b/>
      <w:bCs/>
      <w:sz w:val="28"/>
      <w:szCs w:val="24"/>
    </w:rPr>
  </w:style>
  <w:style w:type="paragraph" w:styleId="Heading3">
    <w:name w:val="heading 3"/>
    <w:basedOn w:val="Normal"/>
    <w:next w:val="Normal"/>
    <w:link w:val="Heading3Char"/>
    <w:uiPriority w:val="9"/>
    <w:semiHidden/>
    <w:unhideWhenUsed/>
    <w:qFormat/>
    <w:rsid w:val="00A07D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77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771A"/>
  </w:style>
  <w:style w:type="paragraph" w:styleId="Footer">
    <w:name w:val="footer"/>
    <w:basedOn w:val="Normal"/>
    <w:link w:val="FooterChar"/>
    <w:uiPriority w:val="99"/>
    <w:unhideWhenUsed/>
    <w:rsid w:val="006477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771A"/>
  </w:style>
  <w:style w:type="character" w:customStyle="1" w:styleId="Heading1Char">
    <w:name w:val="Heading 1 Char"/>
    <w:basedOn w:val="DefaultParagraphFont"/>
    <w:link w:val="Heading1"/>
    <w:rsid w:val="0064771A"/>
    <w:rPr>
      <w:rFonts w:ascii="Times New Roman" w:eastAsia="Times New Roman" w:hAnsi="Times New Roman" w:cs="Times New Roman"/>
      <w:b/>
      <w:bCs/>
      <w:sz w:val="28"/>
      <w:szCs w:val="24"/>
    </w:rPr>
  </w:style>
  <w:style w:type="paragraph" w:styleId="BodyText">
    <w:name w:val="Body Text"/>
    <w:basedOn w:val="Normal"/>
    <w:link w:val="BodyTextChar"/>
    <w:rsid w:val="0064771A"/>
    <w:pPr>
      <w:spacing w:after="0" w:line="240" w:lineRule="auto"/>
      <w:jc w:val="center"/>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64771A"/>
    <w:rPr>
      <w:rFonts w:ascii="Times New Roman" w:eastAsia="Times New Roman" w:hAnsi="Times New Roman" w:cs="Times New Roman"/>
      <w:sz w:val="24"/>
      <w:szCs w:val="24"/>
    </w:rPr>
  </w:style>
  <w:style w:type="paragraph" w:styleId="ListParagraph">
    <w:name w:val="List Paragraph"/>
    <w:basedOn w:val="Normal"/>
    <w:uiPriority w:val="34"/>
    <w:qFormat/>
    <w:rsid w:val="0064771A"/>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4771A"/>
    <w:rPr>
      <w:color w:val="0000FF"/>
      <w:u w:val="single"/>
    </w:rPr>
  </w:style>
  <w:style w:type="paragraph" w:customStyle="1" w:styleId="ecxmsonormal">
    <w:name w:val="ecxmsonormal"/>
    <w:basedOn w:val="Normal"/>
    <w:rsid w:val="00CC0BFB"/>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rmalWeb">
    <w:name w:val="Normal (Web)"/>
    <w:basedOn w:val="Normal"/>
    <w:uiPriority w:val="99"/>
    <w:unhideWhenUsed/>
    <w:rsid w:val="001E057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pedit">
    <w:name w:val="p_edit"/>
    <w:basedOn w:val="Normal"/>
    <w:rsid w:val="00FF05C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gmail-pedit">
    <w:name w:val="gmail-pedit"/>
    <w:basedOn w:val="Normal"/>
    <w:rsid w:val="00DC44C4"/>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3Char">
    <w:name w:val="Heading 3 Char"/>
    <w:basedOn w:val="DefaultParagraphFont"/>
    <w:link w:val="Heading3"/>
    <w:uiPriority w:val="9"/>
    <w:semiHidden/>
    <w:rsid w:val="00A07DA1"/>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4B7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86E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769256">
      <w:bodyDiv w:val="1"/>
      <w:marLeft w:val="0"/>
      <w:marRight w:val="0"/>
      <w:marTop w:val="0"/>
      <w:marBottom w:val="0"/>
      <w:divBdr>
        <w:top w:val="none" w:sz="0" w:space="0" w:color="auto"/>
        <w:left w:val="none" w:sz="0" w:space="0" w:color="auto"/>
        <w:bottom w:val="none" w:sz="0" w:space="0" w:color="auto"/>
        <w:right w:val="none" w:sz="0" w:space="0" w:color="auto"/>
      </w:divBdr>
      <w:divsChild>
        <w:div w:id="1450930795">
          <w:marLeft w:val="1166"/>
          <w:marRight w:val="0"/>
          <w:marTop w:val="0"/>
          <w:marBottom w:val="0"/>
          <w:divBdr>
            <w:top w:val="none" w:sz="0" w:space="0" w:color="auto"/>
            <w:left w:val="none" w:sz="0" w:space="0" w:color="auto"/>
            <w:bottom w:val="none" w:sz="0" w:space="0" w:color="auto"/>
            <w:right w:val="none" w:sz="0" w:space="0" w:color="auto"/>
          </w:divBdr>
        </w:div>
        <w:div w:id="1119646538">
          <w:marLeft w:val="1166"/>
          <w:marRight w:val="0"/>
          <w:marTop w:val="0"/>
          <w:marBottom w:val="0"/>
          <w:divBdr>
            <w:top w:val="none" w:sz="0" w:space="0" w:color="auto"/>
            <w:left w:val="none" w:sz="0" w:space="0" w:color="auto"/>
            <w:bottom w:val="none" w:sz="0" w:space="0" w:color="auto"/>
            <w:right w:val="none" w:sz="0" w:space="0" w:color="auto"/>
          </w:divBdr>
        </w:div>
        <w:div w:id="1912931118">
          <w:marLeft w:val="1166"/>
          <w:marRight w:val="0"/>
          <w:marTop w:val="0"/>
          <w:marBottom w:val="0"/>
          <w:divBdr>
            <w:top w:val="none" w:sz="0" w:space="0" w:color="auto"/>
            <w:left w:val="none" w:sz="0" w:space="0" w:color="auto"/>
            <w:bottom w:val="none" w:sz="0" w:space="0" w:color="auto"/>
            <w:right w:val="none" w:sz="0" w:space="0" w:color="auto"/>
          </w:divBdr>
        </w:div>
      </w:divsChild>
    </w:div>
    <w:div w:id="117531333">
      <w:bodyDiv w:val="1"/>
      <w:marLeft w:val="0"/>
      <w:marRight w:val="0"/>
      <w:marTop w:val="0"/>
      <w:marBottom w:val="0"/>
      <w:divBdr>
        <w:top w:val="none" w:sz="0" w:space="0" w:color="auto"/>
        <w:left w:val="none" w:sz="0" w:space="0" w:color="auto"/>
        <w:bottom w:val="none" w:sz="0" w:space="0" w:color="auto"/>
        <w:right w:val="none" w:sz="0" w:space="0" w:color="auto"/>
      </w:divBdr>
    </w:div>
    <w:div w:id="189415692">
      <w:bodyDiv w:val="1"/>
      <w:marLeft w:val="0"/>
      <w:marRight w:val="0"/>
      <w:marTop w:val="0"/>
      <w:marBottom w:val="0"/>
      <w:divBdr>
        <w:top w:val="none" w:sz="0" w:space="0" w:color="auto"/>
        <w:left w:val="none" w:sz="0" w:space="0" w:color="auto"/>
        <w:bottom w:val="none" w:sz="0" w:space="0" w:color="auto"/>
        <w:right w:val="none" w:sz="0" w:space="0" w:color="auto"/>
      </w:divBdr>
    </w:div>
    <w:div w:id="473987648">
      <w:bodyDiv w:val="1"/>
      <w:marLeft w:val="0"/>
      <w:marRight w:val="0"/>
      <w:marTop w:val="0"/>
      <w:marBottom w:val="0"/>
      <w:divBdr>
        <w:top w:val="none" w:sz="0" w:space="0" w:color="auto"/>
        <w:left w:val="none" w:sz="0" w:space="0" w:color="auto"/>
        <w:bottom w:val="none" w:sz="0" w:space="0" w:color="auto"/>
        <w:right w:val="none" w:sz="0" w:space="0" w:color="auto"/>
      </w:divBdr>
    </w:div>
    <w:div w:id="645166861">
      <w:bodyDiv w:val="1"/>
      <w:marLeft w:val="0"/>
      <w:marRight w:val="0"/>
      <w:marTop w:val="0"/>
      <w:marBottom w:val="0"/>
      <w:divBdr>
        <w:top w:val="none" w:sz="0" w:space="0" w:color="auto"/>
        <w:left w:val="none" w:sz="0" w:space="0" w:color="auto"/>
        <w:bottom w:val="none" w:sz="0" w:space="0" w:color="auto"/>
        <w:right w:val="none" w:sz="0" w:space="0" w:color="auto"/>
      </w:divBdr>
    </w:div>
    <w:div w:id="837115058">
      <w:bodyDiv w:val="1"/>
      <w:marLeft w:val="0"/>
      <w:marRight w:val="0"/>
      <w:marTop w:val="0"/>
      <w:marBottom w:val="0"/>
      <w:divBdr>
        <w:top w:val="none" w:sz="0" w:space="0" w:color="auto"/>
        <w:left w:val="none" w:sz="0" w:space="0" w:color="auto"/>
        <w:bottom w:val="none" w:sz="0" w:space="0" w:color="auto"/>
        <w:right w:val="none" w:sz="0" w:space="0" w:color="auto"/>
      </w:divBdr>
    </w:div>
    <w:div w:id="939488399">
      <w:bodyDiv w:val="1"/>
      <w:marLeft w:val="0"/>
      <w:marRight w:val="0"/>
      <w:marTop w:val="0"/>
      <w:marBottom w:val="0"/>
      <w:divBdr>
        <w:top w:val="none" w:sz="0" w:space="0" w:color="auto"/>
        <w:left w:val="none" w:sz="0" w:space="0" w:color="auto"/>
        <w:bottom w:val="none" w:sz="0" w:space="0" w:color="auto"/>
        <w:right w:val="none" w:sz="0" w:space="0" w:color="auto"/>
      </w:divBdr>
    </w:div>
    <w:div w:id="1079408481">
      <w:bodyDiv w:val="1"/>
      <w:marLeft w:val="0"/>
      <w:marRight w:val="0"/>
      <w:marTop w:val="0"/>
      <w:marBottom w:val="0"/>
      <w:divBdr>
        <w:top w:val="none" w:sz="0" w:space="0" w:color="auto"/>
        <w:left w:val="none" w:sz="0" w:space="0" w:color="auto"/>
        <w:bottom w:val="none" w:sz="0" w:space="0" w:color="auto"/>
        <w:right w:val="none" w:sz="0" w:space="0" w:color="auto"/>
      </w:divBdr>
    </w:div>
    <w:div w:id="1110081416">
      <w:bodyDiv w:val="1"/>
      <w:marLeft w:val="0"/>
      <w:marRight w:val="0"/>
      <w:marTop w:val="0"/>
      <w:marBottom w:val="0"/>
      <w:divBdr>
        <w:top w:val="none" w:sz="0" w:space="0" w:color="auto"/>
        <w:left w:val="none" w:sz="0" w:space="0" w:color="auto"/>
        <w:bottom w:val="none" w:sz="0" w:space="0" w:color="auto"/>
        <w:right w:val="none" w:sz="0" w:space="0" w:color="auto"/>
      </w:divBdr>
    </w:div>
    <w:div w:id="1195146352">
      <w:bodyDiv w:val="1"/>
      <w:marLeft w:val="0"/>
      <w:marRight w:val="0"/>
      <w:marTop w:val="0"/>
      <w:marBottom w:val="0"/>
      <w:divBdr>
        <w:top w:val="none" w:sz="0" w:space="0" w:color="auto"/>
        <w:left w:val="none" w:sz="0" w:space="0" w:color="auto"/>
        <w:bottom w:val="none" w:sz="0" w:space="0" w:color="auto"/>
        <w:right w:val="none" w:sz="0" w:space="0" w:color="auto"/>
      </w:divBdr>
    </w:div>
    <w:div w:id="1415859673">
      <w:bodyDiv w:val="1"/>
      <w:marLeft w:val="0"/>
      <w:marRight w:val="0"/>
      <w:marTop w:val="0"/>
      <w:marBottom w:val="0"/>
      <w:divBdr>
        <w:top w:val="none" w:sz="0" w:space="0" w:color="auto"/>
        <w:left w:val="none" w:sz="0" w:space="0" w:color="auto"/>
        <w:bottom w:val="none" w:sz="0" w:space="0" w:color="auto"/>
        <w:right w:val="none" w:sz="0" w:space="0" w:color="auto"/>
      </w:divBdr>
    </w:div>
    <w:div w:id="1456101606">
      <w:bodyDiv w:val="1"/>
      <w:marLeft w:val="0"/>
      <w:marRight w:val="0"/>
      <w:marTop w:val="0"/>
      <w:marBottom w:val="0"/>
      <w:divBdr>
        <w:top w:val="none" w:sz="0" w:space="0" w:color="auto"/>
        <w:left w:val="none" w:sz="0" w:space="0" w:color="auto"/>
        <w:bottom w:val="none" w:sz="0" w:space="0" w:color="auto"/>
        <w:right w:val="none" w:sz="0" w:space="0" w:color="auto"/>
      </w:divBdr>
    </w:div>
    <w:div w:id="1600599717">
      <w:bodyDiv w:val="1"/>
      <w:marLeft w:val="0"/>
      <w:marRight w:val="0"/>
      <w:marTop w:val="0"/>
      <w:marBottom w:val="0"/>
      <w:divBdr>
        <w:top w:val="none" w:sz="0" w:space="0" w:color="auto"/>
        <w:left w:val="none" w:sz="0" w:space="0" w:color="auto"/>
        <w:bottom w:val="none" w:sz="0" w:space="0" w:color="auto"/>
        <w:right w:val="none" w:sz="0" w:space="0" w:color="auto"/>
      </w:divBdr>
    </w:div>
    <w:div w:id="1703750801">
      <w:bodyDiv w:val="1"/>
      <w:marLeft w:val="0"/>
      <w:marRight w:val="0"/>
      <w:marTop w:val="0"/>
      <w:marBottom w:val="0"/>
      <w:divBdr>
        <w:top w:val="none" w:sz="0" w:space="0" w:color="auto"/>
        <w:left w:val="none" w:sz="0" w:space="0" w:color="auto"/>
        <w:bottom w:val="none" w:sz="0" w:space="0" w:color="auto"/>
        <w:right w:val="none" w:sz="0" w:space="0" w:color="auto"/>
      </w:divBdr>
    </w:div>
    <w:div w:id="1748266466">
      <w:bodyDiv w:val="1"/>
      <w:marLeft w:val="0"/>
      <w:marRight w:val="0"/>
      <w:marTop w:val="0"/>
      <w:marBottom w:val="0"/>
      <w:divBdr>
        <w:top w:val="none" w:sz="0" w:space="0" w:color="auto"/>
        <w:left w:val="none" w:sz="0" w:space="0" w:color="auto"/>
        <w:bottom w:val="none" w:sz="0" w:space="0" w:color="auto"/>
        <w:right w:val="none" w:sz="0" w:space="0" w:color="auto"/>
      </w:divBdr>
    </w:div>
    <w:div w:id="1788312277">
      <w:bodyDiv w:val="1"/>
      <w:marLeft w:val="0"/>
      <w:marRight w:val="0"/>
      <w:marTop w:val="0"/>
      <w:marBottom w:val="0"/>
      <w:divBdr>
        <w:top w:val="none" w:sz="0" w:space="0" w:color="auto"/>
        <w:left w:val="none" w:sz="0" w:space="0" w:color="auto"/>
        <w:bottom w:val="none" w:sz="0" w:space="0" w:color="auto"/>
        <w:right w:val="none" w:sz="0" w:space="0" w:color="auto"/>
      </w:divBdr>
    </w:div>
    <w:div w:id="1855413204">
      <w:bodyDiv w:val="1"/>
      <w:marLeft w:val="0"/>
      <w:marRight w:val="0"/>
      <w:marTop w:val="0"/>
      <w:marBottom w:val="0"/>
      <w:divBdr>
        <w:top w:val="none" w:sz="0" w:space="0" w:color="auto"/>
        <w:left w:val="none" w:sz="0" w:space="0" w:color="auto"/>
        <w:bottom w:val="none" w:sz="0" w:space="0" w:color="auto"/>
        <w:right w:val="none" w:sz="0" w:space="0" w:color="auto"/>
      </w:divBdr>
    </w:div>
    <w:div w:id="1907909006">
      <w:bodyDiv w:val="1"/>
      <w:marLeft w:val="0"/>
      <w:marRight w:val="0"/>
      <w:marTop w:val="0"/>
      <w:marBottom w:val="0"/>
      <w:divBdr>
        <w:top w:val="none" w:sz="0" w:space="0" w:color="auto"/>
        <w:left w:val="none" w:sz="0" w:space="0" w:color="auto"/>
        <w:bottom w:val="none" w:sz="0" w:space="0" w:color="auto"/>
        <w:right w:val="none" w:sz="0" w:space="0" w:color="auto"/>
      </w:divBdr>
      <w:divsChild>
        <w:div w:id="1840537776">
          <w:marLeft w:val="0"/>
          <w:marRight w:val="0"/>
          <w:marTop w:val="0"/>
          <w:marBottom w:val="0"/>
          <w:divBdr>
            <w:top w:val="none" w:sz="0" w:space="0" w:color="auto"/>
            <w:left w:val="none" w:sz="0" w:space="0" w:color="auto"/>
            <w:bottom w:val="none" w:sz="0" w:space="0" w:color="auto"/>
            <w:right w:val="none" w:sz="0" w:space="0" w:color="auto"/>
          </w:divBdr>
          <w:divsChild>
            <w:div w:id="315649281">
              <w:marLeft w:val="0"/>
              <w:marRight w:val="0"/>
              <w:marTop w:val="0"/>
              <w:marBottom w:val="0"/>
              <w:divBdr>
                <w:top w:val="none" w:sz="0" w:space="0" w:color="auto"/>
                <w:left w:val="none" w:sz="0" w:space="0" w:color="auto"/>
                <w:bottom w:val="none" w:sz="0" w:space="0" w:color="auto"/>
                <w:right w:val="none" w:sz="0" w:space="0" w:color="auto"/>
              </w:divBdr>
              <w:divsChild>
                <w:div w:id="53288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964802">
      <w:bodyDiv w:val="1"/>
      <w:marLeft w:val="0"/>
      <w:marRight w:val="0"/>
      <w:marTop w:val="0"/>
      <w:marBottom w:val="0"/>
      <w:divBdr>
        <w:top w:val="none" w:sz="0" w:space="0" w:color="auto"/>
        <w:left w:val="none" w:sz="0" w:space="0" w:color="auto"/>
        <w:bottom w:val="none" w:sz="0" w:space="0" w:color="auto"/>
        <w:right w:val="none" w:sz="0" w:space="0" w:color="auto"/>
      </w:divBdr>
    </w:div>
    <w:div w:id="2121758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
</file>

<file path=customXml/itemProps1.xml><?xml version="1.0" encoding="utf-8"?>
<ds:datastoreItem xmlns:ds="http://schemas.openxmlformats.org/officeDocument/2006/customXml" ds:itemID="{244AB5EA-04C4-4EE1-B614-E17777592D74}">
  <ds:schemaRefs>
    <ds:schemaRef ds:uri="http://schemas.openxmlformats.org/officeDocument/2006/bibliography"/>
  </ds:schemaRefs>
</ds:datastoreItem>
</file>

<file path=customXml/itemProps2.xml><?xml version="1.0" encoding="utf-8"?>
<ds:datastoreItem xmlns:ds="http://schemas.openxmlformats.org/officeDocument/2006/customXml" ds:itemID="{CCD9A289-C4A3-4743-8441-EE7F474785D6}">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Pages>
  <Words>732</Words>
  <Characters>4176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Kennedy (DTF)</dc:creator>
  <cp:keywords/>
  <dc:description/>
  <cp:lastModifiedBy>Marnie Wylde</cp:lastModifiedBy>
  <cp:revision>4</cp:revision>
  <cp:lastPrinted>2026-04-21T02:50:00Z</cp:lastPrinted>
  <dcterms:created xsi:type="dcterms:W3CDTF">2026-04-21T02:51:00Z</dcterms:created>
  <dcterms:modified xsi:type="dcterms:W3CDTF">2026-04-21T03:18:00Z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158ebbd-6c5e-441f-bfc9-4eb8c11e3978_Enabled">
    <vt:lpwstr>true</vt:lpwstr>
  </property>
  <property fmtid="{D5CDD505-2E9C-101B-9397-08002B2CF9AE}" pid="3" name="MSIP_Label_7158ebbd-6c5e-441f-bfc9-4eb8c11e3978_SetDate">
    <vt:lpwstr>2022-12-08T06:54:48Z</vt:lpwstr>
  </property>
  <property fmtid="{D5CDD505-2E9C-101B-9397-08002B2CF9AE}" pid="4" name="MSIP_Label_7158ebbd-6c5e-441f-bfc9-4eb8c11e3978_Method">
    <vt:lpwstr>Privileged</vt:lpwstr>
  </property>
  <property fmtid="{D5CDD505-2E9C-101B-9397-08002B2CF9AE}" pid="5" name="MSIP_Label_7158ebbd-6c5e-441f-bfc9-4eb8c11e3978_Name">
    <vt:lpwstr>7158ebbd-6c5e-441f-bfc9-4eb8c11e3978</vt:lpwstr>
  </property>
  <property fmtid="{D5CDD505-2E9C-101B-9397-08002B2CF9AE}" pid="6" name="MSIP_Label_7158ebbd-6c5e-441f-bfc9-4eb8c11e3978_SiteId">
    <vt:lpwstr>722ea0be-3e1c-4b11-ad6f-9401d6856e24</vt:lpwstr>
  </property>
  <property fmtid="{D5CDD505-2E9C-101B-9397-08002B2CF9AE}" pid="7" name="MSIP_Label_7158ebbd-6c5e-441f-bfc9-4eb8c11e3978_ActionId">
    <vt:lpwstr>78968f3a-661f-4c1d-b15a-5473507bfd63</vt:lpwstr>
  </property>
  <property fmtid="{D5CDD505-2E9C-101B-9397-08002B2CF9AE}" pid="8" name="MSIP_Label_7158ebbd-6c5e-441f-bfc9-4eb8c11e3978_ContentBits">
    <vt:lpwstr>2</vt:lpwstr>
  </property>
  <property fmtid="{D5CDD505-2E9C-101B-9397-08002B2CF9AE}" pid="9" name="GrammarlyDocumentId">
    <vt:lpwstr>bc0d1888d749d30b4ddb22d3de90eeda58260548d5f372563ac6d033fd370c38</vt:lpwstr>
  </property>
</Properties>
</file>